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472AC8" w14:textId="77777777" w:rsidR="00B82EAA" w:rsidRPr="00B82EAA" w:rsidRDefault="00B82EAA" w:rsidP="00B82EAA">
      <w:pPr>
        <w:jc w:val="right"/>
      </w:pPr>
      <w:r w:rsidRPr="00B82EAA">
        <w:rPr>
          <w:noProof/>
        </w:rPr>
        <w:drawing>
          <wp:inline distT="0" distB="0" distL="0" distR="0" wp14:anchorId="71472ADC" wp14:editId="71472ADD">
            <wp:extent cx="1701800" cy="782500"/>
            <wp:effectExtent l="25400" t="0" r="0" b="0"/>
            <wp:docPr id="1" name="Picture 0" descr="MM-Block_Logo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M-Block_Logo.pdf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02280" cy="782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472AC9" w14:textId="77777777" w:rsidR="00B34E76" w:rsidRPr="007E03C4" w:rsidRDefault="00B34E76" w:rsidP="00B82EAA">
      <w:pPr>
        <w:rPr>
          <w:b/>
          <w:u w:val="single"/>
        </w:rPr>
      </w:pPr>
      <w:r w:rsidRPr="007E03C4">
        <w:rPr>
          <w:b/>
          <w:u w:val="single"/>
        </w:rPr>
        <w:t>F.I.R.E. Rules and Regulations</w:t>
      </w:r>
      <w:r w:rsidR="00BF17E4">
        <w:rPr>
          <w:b/>
          <w:u w:val="single"/>
        </w:rPr>
        <w:tab/>
      </w:r>
      <w:r w:rsidR="00BF17E4">
        <w:rPr>
          <w:b/>
          <w:u w:val="single"/>
        </w:rPr>
        <w:tab/>
      </w:r>
      <w:r w:rsidR="00BF17E4">
        <w:rPr>
          <w:b/>
          <w:u w:val="single"/>
        </w:rPr>
        <w:tab/>
      </w:r>
      <w:r w:rsidR="00BF17E4">
        <w:rPr>
          <w:b/>
          <w:u w:val="single"/>
        </w:rPr>
        <w:tab/>
      </w:r>
      <w:r w:rsidR="00BF17E4">
        <w:rPr>
          <w:b/>
          <w:u w:val="single"/>
        </w:rPr>
        <w:tab/>
      </w:r>
      <w:r w:rsidR="00BF17E4">
        <w:rPr>
          <w:b/>
          <w:u w:val="single"/>
        </w:rPr>
        <w:tab/>
      </w:r>
    </w:p>
    <w:p w14:paraId="71472ACA" w14:textId="77777777" w:rsidR="00B34E76" w:rsidRDefault="00B34E76"/>
    <w:p w14:paraId="71472ACB" w14:textId="77777777" w:rsidR="00B34E76" w:rsidRPr="00752FE1" w:rsidRDefault="00B34E76">
      <w:pPr>
        <w:rPr>
          <w:sz w:val="24"/>
        </w:rPr>
      </w:pPr>
      <w:r w:rsidRPr="00752FE1">
        <w:rPr>
          <w:sz w:val="24"/>
        </w:rPr>
        <w:t>1.) All participants are responsible for being present at appropriate times for their scheduled workshops, casting times and cleanup responsibilities.</w:t>
      </w:r>
    </w:p>
    <w:p w14:paraId="71472ACC" w14:textId="77777777" w:rsidR="00B34E76" w:rsidRPr="00752FE1" w:rsidRDefault="00B34E76">
      <w:pPr>
        <w:rPr>
          <w:sz w:val="24"/>
        </w:rPr>
      </w:pPr>
    </w:p>
    <w:p w14:paraId="71472ACD" w14:textId="77777777" w:rsidR="00B34E76" w:rsidRPr="00752FE1" w:rsidRDefault="00B34E76">
      <w:pPr>
        <w:rPr>
          <w:b/>
          <w:sz w:val="24"/>
          <w:u w:val="single"/>
        </w:rPr>
      </w:pPr>
      <w:r w:rsidRPr="00752FE1">
        <w:rPr>
          <w:sz w:val="24"/>
        </w:rPr>
        <w:t xml:space="preserve">2.) All participants are responsible for breaking the iron and coke required to fill their own molds, which includes molds from workshops, and molds made independently.  </w:t>
      </w:r>
      <w:r w:rsidRPr="00752FE1">
        <w:rPr>
          <w:b/>
          <w:bCs/>
          <w:sz w:val="24"/>
          <w:highlight w:val="yellow"/>
          <w:u w:val="single"/>
        </w:rPr>
        <w:t>If you are physically unable to break your own materials, you must make arrangements with the Museum staff prior to the beginning of the conference.</w:t>
      </w:r>
    </w:p>
    <w:p w14:paraId="71472ACE" w14:textId="77777777" w:rsidR="00B34E76" w:rsidRPr="00752FE1" w:rsidRDefault="00B34E76">
      <w:pPr>
        <w:rPr>
          <w:sz w:val="24"/>
        </w:rPr>
      </w:pPr>
    </w:p>
    <w:p w14:paraId="71472ACF" w14:textId="77777777" w:rsidR="00B34E76" w:rsidRPr="00752FE1" w:rsidRDefault="00B34E76">
      <w:pPr>
        <w:rPr>
          <w:sz w:val="24"/>
        </w:rPr>
      </w:pPr>
      <w:r w:rsidRPr="00752FE1">
        <w:rPr>
          <w:sz w:val="24"/>
        </w:rPr>
        <w:t>3.) All participants must respect the Museum grounds and the sculptures.  No littering or damage may come to the property.</w:t>
      </w:r>
      <w:r w:rsidR="00EC5D5F" w:rsidRPr="00752FE1">
        <w:rPr>
          <w:sz w:val="24"/>
        </w:rPr>
        <w:t xml:space="preserve">  Participants are responsible for cleaning personal work area</w:t>
      </w:r>
      <w:r w:rsidR="007E03C4" w:rsidRPr="00752FE1">
        <w:rPr>
          <w:sz w:val="24"/>
        </w:rPr>
        <w:t>s</w:t>
      </w:r>
      <w:r w:rsidR="00EC5D5F" w:rsidRPr="00752FE1">
        <w:rPr>
          <w:sz w:val="24"/>
        </w:rPr>
        <w:t xml:space="preserve"> and respecting foundry tools and equipment</w:t>
      </w:r>
      <w:r w:rsidR="007E03C4" w:rsidRPr="00752FE1">
        <w:rPr>
          <w:sz w:val="24"/>
        </w:rPr>
        <w:t>.</w:t>
      </w:r>
    </w:p>
    <w:p w14:paraId="71472AD0" w14:textId="77777777" w:rsidR="00B34E76" w:rsidRPr="00752FE1" w:rsidRDefault="00B34E76">
      <w:pPr>
        <w:rPr>
          <w:sz w:val="24"/>
        </w:rPr>
      </w:pPr>
    </w:p>
    <w:p w14:paraId="71472AD1" w14:textId="77777777" w:rsidR="007E03C4" w:rsidRPr="00752FE1" w:rsidRDefault="00B34E76">
      <w:pPr>
        <w:rPr>
          <w:sz w:val="24"/>
        </w:rPr>
      </w:pPr>
      <w:r w:rsidRPr="00752FE1">
        <w:rPr>
          <w:sz w:val="24"/>
        </w:rPr>
        <w:t>4.) Balance of materials used must be paid in full before the materials will be released to the artist</w:t>
      </w:r>
      <w:r w:rsidR="007E03C4" w:rsidRPr="00752FE1">
        <w:rPr>
          <w:sz w:val="24"/>
        </w:rPr>
        <w:t xml:space="preserve"> at their final departure from the conference.</w:t>
      </w:r>
    </w:p>
    <w:p w14:paraId="71472AD2" w14:textId="77777777" w:rsidR="00B34E76" w:rsidRPr="00752FE1" w:rsidRDefault="00B34E76">
      <w:pPr>
        <w:rPr>
          <w:sz w:val="24"/>
        </w:rPr>
      </w:pPr>
    </w:p>
    <w:p w14:paraId="71472AD3" w14:textId="0C43C69F" w:rsidR="00B34E76" w:rsidRPr="00752FE1" w:rsidRDefault="00B34E76">
      <w:pPr>
        <w:rPr>
          <w:sz w:val="24"/>
        </w:rPr>
      </w:pPr>
      <w:r w:rsidRPr="00752FE1">
        <w:rPr>
          <w:sz w:val="24"/>
        </w:rPr>
        <w:t>5.) There will be no alcohol consumption permitted in the marked safe</w:t>
      </w:r>
      <w:r w:rsidR="009E39D0" w:rsidRPr="00752FE1">
        <w:rPr>
          <w:sz w:val="24"/>
        </w:rPr>
        <w:t>ty/work</w:t>
      </w:r>
      <w:r w:rsidRPr="00752FE1">
        <w:rPr>
          <w:sz w:val="24"/>
        </w:rPr>
        <w:t xml:space="preserve"> zones, or while the Museum is open to the general public.</w:t>
      </w:r>
      <w:r w:rsidR="00EC5D5F" w:rsidRPr="00752FE1">
        <w:rPr>
          <w:sz w:val="24"/>
        </w:rPr>
        <w:t xml:space="preserve">  There will be no working while </w:t>
      </w:r>
      <w:r w:rsidR="001C3C18">
        <w:rPr>
          <w:sz w:val="24"/>
        </w:rPr>
        <w:t>under the influence</w:t>
      </w:r>
      <w:bookmarkStart w:id="0" w:name="_GoBack"/>
      <w:bookmarkEnd w:id="0"/>
      <w:r w:rsidR="00EC5D5F" w:rsidRPr="00752FE1">
        <w:rPr>
          <w:sz w:val="24"/>
        </w:rPr>
        <w:t>.</w:t>
      </w:r>
      <w:r w:rsidRPr="00752FE1">
        <w:rPr>
          <w:sz w:val="24"/>
        </w:rPr>
        <w:t xml:space="preserve">  </w:t>
      </w:r>
    </w:p>
    <w:p w14:paraId="71472AD4" w14:textId="77777777" w:rsidR="00B34E76" w:rsidRPr="00752FE1" w:rsidRDefault="00B34E76">
      <w:pPr>
        <w:rPr>
          <w:sz w:val="24"/>
        </w:rPr>
      </w:pPr>
    </w:p>
    <w:p w14:paraId="71472AD5" w14:textId="77777777" w:rsidR="009E39D0" w:rsidRPr="00752FE1" w:rsidRDefault="00B34E76">
      <w:pPr>
        <w:rPr>
          <w:sz w:val="24"/>
        </w:rPr>
      </w:pPr>
      <w:r w:rsidRPr="00752FE1">
        <w:rPr>
          <w:sz w:val="24"/>
        </w:rPr>
        <w:t>6.)</w:t>
      </w:r>
      <w:r w:rsidR="009E39D0" w:rsidRPr="00752FE1">
        <w:rPr>
          <w:sz w:val="24"/>
        </w:rPr>
        <w:t xml:space="preserve"> All iron/cok</w:t>
      </w:r>
      <w:r w:rsidR="00820649" w:rsidRPr="00752FE1">
        <w:rPr>
          <w:sz w:val="24"/>
        </w:rPr>
        <w:t>e breaking must be finished by 7</w:t>
      </w:r>
      <w:r w:rsidR="009E39D0" w:rsidRPr="00752FE1">
        <w:rPr>
          <w:sz w:val="24"/>
        </w:rPr>
        <w:t>pm on Friday evening.</w:t>
      </w:r>
      <w:r w:rsidR="00820649" w:rsidRPr="00752FE1">
        <w:rPr>
          <w:sz w:val="24"/>
        </w:rPr>
        <w:t xml:space="preserve">  All mold making must be finished by 9pm Friday evening.</w:t>
      </w:r>
      <w:r w:rsidR="009E39D0" w:rsidRPr="00752FE1">
        <w:rPr>
          <w:sz w:val="24"/>
        </w:rPr>
        <w:t xml:space="preserve">  </w:t>
      </w:r>
    </w:p>
    <w:p w14:paraId="71472AD6" w14:textId="77777777" w:rsidR="009E39D0" w:rsidRPr="00752FE1" w:rsidRDefault="009E39D0">
      <w:pPr>
        <w:rPr>
          <w:sz w:val="24"/>
        </w:rPr>
      </w:pPr>
    </w:p>
    <w:p w14:paraId="71472AD7" w14:textId="77777777" w:rsidR="00DB4132" w:rsidRPr="00752FE1" w:rsidRDefault="009E39D0">
      <w:pPr>
        <w:rPr>
          <w:sz w:val="24"/>
        </w:rPr>
      </w:pPr>
      <w:r w:rsidRPr="00752FE1">
        <w:rPr>
          <w:sz w:val="24"/>
        </w:rPr>
        <w:t>7.) All participants for the iron pour must be at the mandatory safety meeting on Saturday prior to the pour, and wear appropriate safety gear.</w:t>
      </w:r>
      <w:r w:rsidR="00DB4132" w:rsidRPr="00752FE1">
        <w:rPr>
          <w:sz w:val="24"/>
        </w:rPr>
        <w:t xml:space="preserve">  </w:t>
      </w:r>
      <w:r w:rsidR="00B643F1">
        <w:rPr>
          <w:sz w:val="24"/>
        </w:rPr>
        <w:t xml:space="preserve">All clothing must be natural fiber; with all leather shoes.  </w:t>
      </w:r>
      <w:r w:rsidR="00DB4132" w:rsidRPr="00752FE1">
        <w:rPr>
          <w:sz w:val="24"/>
        </w:rPr>
        <w:t xml:space="preserve">If you are on a pour crew or furnace crew, full leathers (jacket, chaps, spats, gloves, safety glasses and face shield) are required.  </w:t>
      </w:r>
      <w:r w:rsidR="00DB4132" w:rsidRPr="00752FE1">
        <w:rPr>
          <w:b/>
          <w:sz w:val="24"/>
          <w:highlight w:val="yellow"/>
          <w:u w:val="single"/>
        </w:rPr>
        <w:t>No exceptions</w:t>
      </w:r>
      <w:r w:rsidR="00DB4132" w:rsidRPr="00752FE1">
        <w:rPr>
          <w:b/>
          <w:sz w:val="24"/>
          <w:u w:val="single"/>
        </w:rPr>
        <w:t>.</w:t>
      </w:r>
    </w:p>
    <w:p w14:paraId="71472AD8" w14:textId="77777777" w:rsidR="00DB4132" w:rsidRPr="00752FE1" w:rsidRDefault="00DB4132">
      <w:pPr>
        <w:rPr>
          <w:sz w:val="24"/>
        </w:rPr>
      </w:pPr>
    </w:p>
    <w:p w14:paraId="71472AD9" w14:textId="77777777" w:rsidR="00DB4132" w:rsidRPr="00752FE1" w:rsidRDefault="00DB4132">
      <w:pPr>
        <w:rPr>
          <w:sz w:val="24"/>
        </w:rPr>
      </w:pPr>
      <w:r w:rsidRPr="00752FE1">
        <w:rPr>
          <w:sz w:val="24"/>
        </w:rPr>
        <w:t>8.) Reaction molds and foam vapor molds are not permitted.</w:t>
      </w:r>
    </w:p>
    <w:p w14:paraId="71472ADA" w14:textId="77777777" w:rsidR="00DB4132" w:rsidRDefault="00DB4132"/>
    <w:p w14:paraId="71472ADB" w14:textId="77777777" w:rsidR="00B34E76" w:rsidRDefault="00B34E76"/>
    <w:sectPr w:rsidR="00B34E76" w:rsidSect="00B34E7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4E76"/>
    <w:rsid w:val="000575C8"/>
    <w:rsid w:val="000C2F7F"/>
    <w:rsid w:val="001C3C18"/>
    <w:rsid w:val="001D07A3"/>
    <w:rsid w:val="004E44AA"/>
    <w:rsid w:val="004F6E2F"/>
    <w:rsid w:val="006A12F0"/>
    <w:rsid w:val="00752FE1"/>
    <w:rsid w:val="00773F5E"/>
    <w:rsid w:val="007E03C4"/>
    <w:rsid w:val="00820649"/>
    <w:rsid w:val="008A2AEF"/>
    <w:rsid w:val="009E39D0"/>
    <w:rsid w:val="00A73592"/>
    <w:rsid w:val="00AB0502"/>
    <w:rsid w:val="00B34E76"/>
    <w:rsid w:val="00B643F1"/>
    <w:rsid w:val="00B711F7"/>
    <w:rsid w:val="00B82EAA"/>
    <w:rsid w:val="00BF17E4"/>
    <w:rsid w:val="00DB4132"/>
    <w:rsid w:val="00EC5D5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72AC8"/>
  <w15:docId w15:val="{246C6B11-99D7-4C64-A2B8-DF6DB4B22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05A0"/>
    <w:rPr>
      <w:rFonts w:ascii="Arial" w:hAnsi="Arial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B41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7CEA4622912B41B40C66E5586DDA73" ma:contentTypeVersion="13" ma:contentTypeDescription="Create a new document." ma:contentTypeScope="" ma:versionID="2232d4bf621087fadb9aaa592bd24440">
  <xsd:schema xmlns:xsd="http://www.w3.org/2001/XMLSchema" xmlns:xs="http://www.w3.org/2001/XMLSchema" xmlns:p="http://schemas.microsoft.com/office/2006/metadata/properties" xmlns:ns2="ea231860-f717-4888-af12-75f9e4953a51" xmlns:ns3="0dd694ac-fd28-44bf-8a31-e6bdbada93e7" targetNamespace="http://schemas.microsoft.com/office/2006/metadata/properties" ma:root="true" ma:fieldsID="5aaca75fcd5e706652dd2d5ec663c9f0" ns2:_="" ns3:_="">
    <xsd:import namespace="ea231860-f717-4888-af12-75f9e4953a51"/>
    <xsd:import namespace="0dd694ac-fd28-44bf-8a31-e6bdbada93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231860-f717-4888-af12-75f9e4953a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d694ac-fd28-44bf-8a31-e6bdbada93e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3BDC67-E25B-41A3-B6DF-B029E3E9BD59}"/>
</file>

<file path=customXml/itemProps2.xml><?xml version="1.0" encoding="utf-8"?>
<ds:datastoreItem xmlns:ds="http://schemas.openxmlformats.org/officeDocument/2006/customXml" ds:itemID="{3B7ED63C-9BEF-4E40-B2C6-63E55ACD3309}"/>
</file>

<file path=customXml/itemProps3.xml><?xml version="1.0" encoding="utf-8"?>
<ds:datastoreItem xmlns:ds="http://schemas.openxmlformats.org/officeDocument/2006/customXml" ds:itemID="{84AC9A32-B260-44C5-A36B-3ED3910C8A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1389</Characters>
  <Application>Microsoft Office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Home</dc:creator>
  <cp:keywords/>
  <cp:lastModifiedBy>James Vanderpool</cp:lastModifiedBy>
  <cp:revision>6</cp:revision>
  <cp:lastPrinted>2018-01-27T21:52:00Z</cp:lastPrinted>
  <dcterms:created xsi:type="dcterms:W3CDTF">2018-01-27T22:28:00Z</dcterms:created>
  <dcterms:modified xsi:type="dcterms:W3CDTF">2019-02-07T17:46:00Z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0x0101007D7CEA4622912B41B40C66E5586DDA73</vt:lpwstr>
  </property>
</Properties>
</file>